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4407" w14:textId="77777777" w:rsidR="00661CED" w:rsidRDefault="00661CED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8456D2" w14:textId="64A91CEB" w:rsidR="001531D2" w:rsidRPr="00DA6359" w:rsidRDefault="001531D2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531D2">
        <w:rPr>
          <w:rFonts w:ascii="Times New Roman" w:hAnsi="Times New Roman" w:cs="Times New Roman"/>
          <w:b/>
          <w:bCs/>
        </w:rPr>
        <w:t xml:space="preserve">UCHWAŁA NR </w:t>
      </w:r>
      <w:r w:rsidR="00DA6359">
        <w:rPr>
          <w:rFonts w:ascii="Times New Roman" w:hAnsi="Times New Roman" w:cs="Times New Roman"/>
          <w:b/>
          <w:bCs/>
          <w:color w:val="000000" w:themeColor="text1"/>
        </w:rPr>
        <w:t>…………</w:t>
      </w:r>
      <w:proofErr w:type="gramStart"/>
      <w:r w:rsidR="00DA6359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="00DA635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D038F87" w14:textId="77777777" w:rsidR="001531D2" w:rsidRPr="001531D2" w:rsidRDefault="001531D2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>RADY GMINY CIESZKÓW</w:t>
      </w:r>
    </w:p>
    <w:p w14:paraId="1A74C4A9" w14:textId="56B4FC26" w:rsidR="001531D2" w:rsidRPr="00DA6359" w:rsidRDefault="001531D2" w:rsidP="00DC6398">
      <w:pPr>
        <w:pStyle w:val="Bezodstpw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 xml:space="preserve">z dnia </w:t>
      </w:r>
      <w:r w:rsidR="00DA6359">
        <w:rPr>
          <w:rFonts w:ascii="Times New Roman" w:hAnsi="Times New Roman" w:cs="Times New Roman"/>
          <w:b/>
          <w:bCs/>
        </w:rPr>
        <w:t>…………….</w:t>
      </w:r>
      <w:r>
        <w:rPr>
          <w:rFonts w:ascii="Times New Roman" w:hAnsi="Times New Roman" w:cs="Times New Roman"/>
          <w:b/>
          <w:bCs/>
        </w:rPr>
        <w:t xml:space="preserve"> </w:t>
      </w:r>
      <w:r w:rsidR="00DA6359">
        <w:rPr>
          <w:rFonts w:ascii="Times New Roman" w:hAnsi="Times New Roman" w:cs="Times New Roman"/>
          <w:b/>
          <w:bCs/>
        </w:rPr>
        <w:t>202</w:t>
      </w:r>
      <w:r w:rsidR="00BE2F5A">
        <w:rPr>
          <w:rFonts w:ascii="Times New Roman" w:hAnsi="Times New Roman" w:cs="Times New Roman"/>
          <w:b/>
          <w:bCs/>
        </w:rPr>
        <w:t>6</w:t>
      </w:r>
      <w:r w:rsidRPr="001531D2">
        <w:rPr>
          <w:rFonts w:ascii="Times New Roman" w:hAnsi="Times New Roman" w:cs="Times New Roman"/>
          <w:b/>
          <w:bCs/>
        </w:rPr>
        <w:t xml:space="preserve"> r.</w:t>
      </w:r>
    </w:p>
    <w:p w14:paraId="56D385B0" w14:textId="13522DBF" w:rsidR="001531D2" w:rsidRPr="00DA6359" w:rsidRDefault="001531D2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 xml:space="preserve">w sprawie </w:t>
      </w:r>
      <w:r w:rsidR="00A523D5">
        <w:rPr>
          <w:rFonts w:ascii="Times New Roman" w:hAnsi="Times New Roman" w:cs="Times New Roman"/>
          <w:b/>
          <w:bCs/>
        </w:rPr>
        <w:t>przekazania według właściwości</w:t>
      </w:r>
      <w:r w:rsidR="00661CED">
        <w:rPr>
          <w:rFonts w:ascii="Times New Roman" w:hAnsi="Times New Roman" w:cs="Times New Roman"/>
          <w:b/>
          <w:bCs/>
        </w:rPr>
        <w:t xml:space="preserve"> petycji z dnia </w:t>
      </w:r>
      <w:r w:rsidR="00A523D5">
        <w:rPr>
          <w:rFonts w:ascii="Times New Roman" w:hAnsi="Times New Roman" w:cs="Times New Roman"/>
          <w:b/>
          <w:bCs/>
        </w:rPr>
        <w:t>19</w:t>
      </w:r>
      <w:r w:rsidR="00661CED">
        <w:rPr>
          <w:rFonts w:ascii="Times New Roman" w:hAnsi="Times New Roman" w:cs="Times New Roman"/>
          <w:b/>
          <w:bCs/>
        </w:rPr>
        <w:t xml:space="preserve"> </w:t>
      </w:r>
      <w:r w:rsidR="00AD2584">
        <w:rPr>
          <w:rFonts w:ascii="Times New Roman" w:hAnsi="Times New Roman" w:cs="Times New Roman"/>
          <w:b/>
          <w:bCs/>
        </w:rPr>
        <w:t>grudnia</w:t>
      </w:r>
      <w:r w:rsidR="00661CED">
        <w:rPr>
          <w:rFonts w:ascii="Times New Roman" w:hAnsi="Times New Roman" w:cs="Times New Roman"/>
          <w:b/>
          <w:bCs/>
        </w:rPr>
        <w:t xml:space="preserve"> 2025 r.</w:t>
      </w:r>
    </w:p>
    <w:p w14:paraId="04FF0029" w14:textId="06D89AEA" w:rsidR="004A75E0" w:rsidRPr="001531D2" w:rsidRDefault="001531D2" w:rsidP="00DC6398">
      <w:pPr>
        <w:pStyle w:val="Bezodstpw"/>
        <w:spacing w:before="480" w:line="276" w:lineRule="auto"/>
        <w:jc w:val="both"/>
        <w:rPr>
          <w:rFonts w:ascii="Times New Roman" w:hAnsi="Times New Roman" w:cs="Times New Roman"/>
        </w:rPr>
      </w:pPr>
      <w:r w:rsidRPr="001531D2">
        <w:rPr>
          <w:rFonts w:ascii="Times New Roman" w:hAnsi="Times New Roman" w:cs="Times New Roman"/>
        </w:rPr>
        <w:t>Na podstawie art. 18 ust.</w:t>
      </w:r>
      <w:r w:rsidR="00DA6359">
        <w:rPr>
          <w:rFonts w:ascii="Times New Roman" w:hAnsi="Times New Roman" w:cs="Times New Roman"/>
        </w:rPr>
        <w:t xml:space="preserve"> </w:t>
      </w:r>
      <w:r w:rsidRPr="001531D2">
        <w:rPr>
          <w:rFonts w:ascii="Times New Roman" w:hAnsi="Times New Roman" w:cs="Times New Roman"/>
        </w:rPr>
        <w:t>2 pkt 15</w:t>
      </w:r>
      <w:r w:rsidR="00661CED">
        <w:rPr>
          <w:rFonts w:ascii="Times New Roman" w:hAnsi="Times New Roman" w:cs="Times New Roman"/>
        </w:rPr>
        <w:t xml:space="preserve"> i 18b ust. 1 </w:t>
      </w:r>
      <w:r w:rsidRPr="001531D2">
        <w:rPr>
          <w:rFonts w:ascii="Times New Roman" w:hAnsi="Times New Roman" w:cs="Times New Roman"/>
        </w:rPr>
        <w:t>ustawy z</w:t>
      </w:r>
      <w:r w:rsidR="00CA57BD">
        <w:rPr>
          <w:rFonts w:ascii="Times New Roman" w:hAnsi="Times New Roman" w:cs="Times New Roman"/>
        </w:rPr>
        <w:t xml:space="preserve"> dnia</w:t>
      </w:r>
      <w:r w:rsidRPr="001531D2">
        <w:rPr>
          <w:rFonts w:ascii="Times New Roman" w:hAnsi="Times New Roman" w:cs="Times New Roman"/>
        </w:rPr>
        <w:t xml:space="preserve"> 8 marca 1990 r. o samorządzie gminnym</w:t>
      </w:r>
      <w:r w:rsidR="00111A1E">
        <w:rPr>
          <w:rFonts w:ascii="Times New Roman" w:hAnsi="Times New Roman" w:cs="Times New Roman"/>
        </w:rPr>
        <w:t xml:space="preserve"> </w:t>
      </w:r>
      <w:r w:rsidRPr="001531D2">
        <w:rPr>
          <w:rFonts w:ascii="Times New Roman" w:hAnsi="Times New Roman" w:cs="Times New Roman"/>
        </w:rPr>
        <w:t>(</w:t>
      </w:r>
      <w:r w:rsidR="00AD2584" w:rsidRPr="00AD2584">
        <w:rPr>
          <w:rFonts w:ascii="Times New Roman" w:hAnsi="Times New Roman" w:cs="Times New Roman"/>
        </w:rPr>
        <w:t>Dz. U. z 2025 r. poz. 1153</w:t>
      </w:r>
      <w:r w:rsidR="00AD2584">
        <w:rPr>
          <w:rFonts w:ascii="Times New Roman" w:hAnsi="Times New Roman" w:cs="Times New Roman"/>
        </w:rPr>
        <w:t xml:space="preserve"> i 1436</w:t>
      </w:r>
      <w:r w:rsidRPr="001531D2">
        <w:rPr>
          <w:rFonts w:ascii="Times New Roman" w:hAnsi="Times New Roman" w:cs="Times New Roman"/>
        </w:rPr>
        <w:t xml:space="preserve">) </w:t>
      </w:r>
      <w:r w:rsidR="00661CED">
        <w:rPr>
          <w:rFonts w:ascii="Times New Roman" w:hAnsi="Times New Roman" w:cs="Times New Roman"/>
        </w:rPr>
        <w:t>oraz</w:t>
      </w:r>
      <w:r w:rsidRPr="001531D2">
        <w:rPr>
          <w:rFonts w:ascii="Times New Roman" w:hAnsi="Times New Roman" w:cs="Times New Roman"/>
        </w:rPr>
        <w:t xml:space="preserve"> art. </w:t>
      </w:r>
      <w:r w:rsidR="00A523D5">
        <w:rPr>
          <w:rFonts w:ascii="Times New Roman" w:hAnsi="Times New Roman" w:cs="Times New Roman"/>
        </w:rPr>
        <w:t>6</w:t>
      </w:r>
      <w:r w:rsidR="00CA57BD">
        <w:rPr>
          <w:rFonts w:ascii="Times New Roman" w:hAnsi="Times New Roman" w:cs="Times New Roman"/>
        </w:rPr>
        <w:t xml:space="preserve"> ust. 1</w:t>
      </w:r>
      <w:r w:rsidR="00661CED">
        <w:rPr>
          <w:rFonts w:ascii="Times New Roman" w:hAnsi="Times New Roman" w:cs="Times New Roman"/>
        </w:rPr>
        <w:t xml:space="preserve"> u</w:t>
      </w:r>
      <w:r w:rsidR="00661CED" w:rsidRPr="00661CED">
        <w:rPr>
          <w:rFonts w:ascii="Times New Roman" w:hAnsi="Times New Roman" w:cs="Times New Roman"/>
        </w:rPr>
        <w:t>staw</w:t>
      </w:r>
      <w:r w:rsidR="00661CED">
        <w:rPr>
          <w:rFonts w:ascii="Times New Roman" w:hAnsi="Times New Roman" w:cs="Times New Roman"/>
        </w:rPr>
        <w:t>y</w:t>
      </w:r>
      <w:r w:rsidR="00661CED" w:rsidRPr="00661CED">
        <w:rPr>
          <w:rFonts w:ascii="Times New Roman" w:hAnsi="Times New Roman" w:cs="Times New Roman"/>
        </w:rPr>
        <w:t xml:space="preserve"> z dnia 11 lipca 2014 r. o petycjach (Dz. U. z 2018 r. poz. 870</w:t>
      </w:r>
      <w:r w:rsidR="00661CED">
        <w:rPr>
          <w:rFonts w:ascii="Times New Roman" w:hAnsi="Times New Roman" w:cs="Times New Roman"/>
        </w:rPr>
        <w:t xml:space="preserve">) </w:t>
      </w:r>
      <w:r w:rsidRPr="001531D2">
        <w:rPr>
          <w:rFonts w:ascii="Times New Roman" w:hAnsi="Times New Roman" w:cs="Times New Roman"/>
        </w:rPr>
        <w:t>uchwala się, co następuje:</w:t>
      </w:r>
    </w:p>
    <w:p w14:paraId="51387A5F" w14:textId="77777777" w:rsidR="001531D2" w:rsidRDefault="001531D2" w:rsidP="00DC6398">
      <w:pPr>
        <w:spacing w:line="276" w:lineRule="auto"/>
        <w:jc w:val="center"/>
      </w:pPr>
    </w:p>
    <w:p w14:paraId="458D71E7" w14:textId="05E11146" w:rsidR="00661CED" w:rsidRPr="001929F4" w:rsidRDefault="001531D2" w:rsidP="00AD258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531D2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.</w:t>
      </w:r>
      <w:r w:rsidR="00A523D5">
        <w:rPr>
          <w:rFonts w:ascii="Times New Roman" w:hAnsi="Times New Roman" w:cs="Times New Roman"/>
          <w:b/>
          <w:bCs/>
        </w:rPr>
        <w:t xml:space="preserve"> </w:t>
      </w:r>
      <w:r w:rsidR="00A523D5">
        <w:rPr>
          <w:rFonts w:ascii="Times New Roman" w:hAnsi="Times New Roman" w:cs="Times New Roman"/>
        </w:rPr>
        <w:t>Rada Gminy Cieszków uznaje się za niewłaściwą do rozpatrzenia</w:t>
      </w:r>
      <w:r w:rsidR="00661CED">
        <w:rPr>
          <w:rFonts w:ascii="Times New Roman" w:hAnsi="Times New Roman" w:cs="Times New Roman"/>
        </w:rPr>
        <w:t xml:space="preserve"> petycji z dnia </w:t>
      </w:r>
      <w:r w:rsidR="00A523D5">
        <w:rPr>
          <w:rFonts w:ascii="Times New Roman" w:hAnsi="Times New Roman" w:cs="Times New Roman"/>
        </w:rPr>
        <w:t>19</w:t>
      </w:r>
      <w:r w:rsidR="00661CED">
        <w:rPr>
          <w:rFonts w:ascii="Times New Roman" w:hAnsi="Times New Roman" w:cs="Times New Roman"/>
        </w:rPr>
        <w:t xml:space="preserve"> </w:t>
      </w:r>
      <w:r w:rsidR="00AD2584">
        <w:rPr>
          <w:rFonts w:ascii="Times New Roman" w:hAnsi="Times New Roman" w:cs="Times New Roman"/>
        </w:rPr>
        <w:t>grudnia</w:t>
      </w:r>
      <w:r w:rsidR="00661CED">
        <w:rPr>
          <w:rFonts w:ascii="Times New Roman" w:hAnsi="Times New Roman" w:cs="Times New Roman"/>
        </w:rPr>
        <w:t xml:space="preserve"> 2025 r.</w:t>
      </w:r>
      <w:r w:rsidR="00AD2584">
        <w:rPr>
          <w:rFonts w:ascii="Times New Roman" w:hAnsi="Times New Roman" w:cs="Times New Roman"/>
        </w:rPr>
        <w:t xml:space="preserve"> </w:t>
      </w:r>
      <w:r w:rsidR="00A523D5">
        <w:rPr>
          <w:rFonts w:ascii="Times New Roman" w:hAnsi="Times New Roman" w:cs="Times New Roman"/>
        </w:rPr>
        <w:t>o wydłużenie godzin pracy Publicznego Przedszkola w Cieszkow</w:t>
      </w:r>
      <w:r w:rsidR="00AD2584">
        <w:rPr>
          <w:rFonts w:ascii="Times New Roman" w:hAnsi="Times New Roman" w:cs="Times New Roman"/>
        </w:rPr>
        <w:t>ie</w:t>
      </w:r>
      <w:r w:rsidR="00661CED">
        <w:rPr>
          <w:rFonts w:ascii="Times New Roman" w:hAnsi="Times New Roman" w:cs="Times New Roman"/>
        </w:rPr>
        <w:t xml:space="preserve"> i </w:t>
      </w:r>
      <w:r w:rsidR="00A523D5">
        <w:rPr>
          <w:rFonts w:ascii="Times New Roman" w:hAnsi="Times New Roman" w:cs="Times New Roman"/>
        </w:rPr>
        <w:t xml:space="preserve">przekazuje ww. petycję podmiotowi właściwemu do jej rozpatrzenia, tj. Dyrektorowi </w:t>
      </w:r>
      <w:r w:rsidR="00A523D5" w:rsidRPr="00A523D5">
        <w:rPr>
          <w:rFonts w:ascii="Times New Roman" w:hAnsi="Times New Roman" w:cs="Times New Roman"/>
        </w:rPr>
        <w:t>Publicznego Przedszkola w Cieszkowie</w:t>
      </w:r>
      <w:r w:rsidR="00661CED" w:rsidRPr="001929F4">
        <w:rPr>
          <w:rFonts w:ascii="Times New Roman" w:hAnsi="Times New Roman" w:cs="Times New Roman"/>
        </w:rPr>
        <w:t xml:space="preserve">. </w:t>
      </w:r>
    </w:p>
    <w:p w14:paraId="79BCEB25" w14:textId="77777777" w:rsidR="001929F4" w:rsidRDefault="001929F4" w:rsidP="00DC63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9516269" w14:textId="7980C508" w:rsidR="001531D2" w:rsidRPr="001531D2" w:rsidRDefault="001929F4" w:rsidP="00DC63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29F4">
        <w:rPr>
          <w:rFonts w:ascii="Times New Roman" w:hAnsi="Times New Roman" w:cs="Times New Roman"/>
          <w:b/>
          <w:bCs/>
        </w:rPr>
        <w:t xml:space="preserve">§ </w:t>
      </w:r>
      <w:r w:rsidR="00A523D5">
        <w:rPr>
          <w:rFonts w:ascii="Times New Roman" w:hAnsi="Times New Roman" w:cs="Times New Roman"/>
          <w:b/>
          <w:bCs/>
        </w:rPr>
        <w:t>2</w:t>
      </w:r>
      <w:r w:rsidRPr="001929F4">
        <w:rPr>
          <w:rFonts w:ascii="Times New Roman" w:hAnsi="Times New Roman" w:cs="Times New Roman"/>
          <w:b/>
          <w:bCs/>
        </w:rPr>
        <w:t>.</w:t>
      </w:r>
      <w:r w:rsidRPr="001929F4">
        <w:rPr>
          <w:rFonts w:ascii="Times New Roman" w:hAnsi="Times New Roman" w:cs="Times New Roman"/>
        </w:rPr>
        <w:t xml:space="preserve"> </w:t>
      </w:r>
      <w:r w:rsidR="001531D2" w:rsidRPr="001531D2">
        <w:rPr>
          <w:rFonts w:ascii="Times New Roman" w:hAnsi="Times New Roman" w:cs="Times New Roman"/>
        </w:rPr>
        <w:t xml:space="preserve">Wykonanie uchwały powierza się </w:t>
      </w:r>
      <w:r w:rsidR="000F081E">
        <w:rPr>
          <w:rFonts w:ascii="Times New Roman" w:hAnsi="Times New Roman" w:cs="Times New Roman"/>
        </w:rPr>
        <w:t xml:space="preserve">Przewodniczącemu Rady Gminy Cieszków </w:t>
      </w:r>
      <w:r w:rsidR="00284396" w:rsidRPr="00284396">
        <w:rPr>
          <w:rFonts w:ascii="Times New Roman" w:hAnsi="Times New Roman" w:cs="Times New Roman"/>
        </w:rPr>
        <w:t xml:space="preserve">zobowiązując do przekazania </w:t>
      </w:r>
      <w:r w:rsidR="00284396">
        <w:rPr>
          <w:rFonts w:ascii="Times New Roman" w:hAnsi="Times New Roman" w:cs="Times New Roman"/>
        </w:rPr>
        <w:t>petycji</w:t>
      </w:r>
      <w:r w:rsidR="00284396" w:rsidRPr="00284396">
        <w:rPr>
          <w:rFonts w:ascii="Times New Roman" w:hAnsi="Times New Roman" w:cs="Times New Roman"/>
        </w:rPr>
        <w:t xml:space="preserve"> i zawiadomienia </w:t>
      </w:r>
      <w:r w:rsidR="00284396">
        <w:rPr>
          <w:rFonts w:ascii="Times New Roman" w:hAnsi="Times New Roman" w:cs="Times New Roman"/>
        </w:rPr>
        <w:t>podmiotu wnoszącego petycję</w:t>
      </w:r>
      <w:r w:rsidR="001531D2" w:rsidRPr="001531D2">
        <w:rPr>
          <w:rFonts w:ascii="Times New Roman" w:hAnsi="Times New Roman" w:cs="Times New Roman"/>
        </w:rPr>
        <w:t>.</w:t>
      </w:r>
    </w:p>
    <w:p w14:paraId="2173FDB0" w14:textId="77777777" w:rsidR="001531D2" w:rsidRDefault="001531D2" w:rsidP="00DC639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5D61505" w14:textId="6D1DFE70" w:rsidR="001531D2" w:rsidRPr="001531D2" w:rsidRDefault="001531D2" w:rsidP="00DC63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 xml:space="preserve">§ </w:t>
      </w:r>
      <w:r w:rsidR="00A523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Pr="001531D2">
        <w:rPr>
          <w:rFonts w:ascii="Times New Roman" w:hAnsi="Times New Roman" w:cs="Times New Roman"/>
        </w:rPr>
        <w:t xml:space="preserve">Uchwała wchodzi w życie z dniem </w:t>
      </w:r>
      <w:r w:rsidR="000F081E">
        <w:rPr>
          <w:rFonts w:ascii="Times New Roman" w:hAnsi="Times New Roman" w:cs="Times New Roman"/>
        </w:rPr>
        <w:t>podjęcia.</w:t>
      </w:r>
    </w:p>
    <w:p w14:paraId="60F1528F" w14:textId="77777777" w:rsidR="001531D2" w:rsidRDefault="001531D2" w:rsidP="00DC6398">
      <w:pPr>
        <w:pStyle w:val="Bezodstpw"/>
        <w:spacing w:line="276" w:lineRule="auto"/>
        <w:jc w:val="both"/>
      </w:pPr>
    </w:p>
    <w:p w14:paraId="24F91E74" w14:textId="77777777" w:rsidR="001531D2" w:rsidRDefault="001531D2" w:rsidP="00DC6398">
      <w:pPr>
        <w:pStyle w:val="Bezodstpw"/>
        <w:spacing w:line="276" w:lineRule="auto"/>
        <w:jc w:val="both"/>
      </w:pPr>
    </w:p>
    <w:p w14:paraId="5CD9AEB8" w14:textId="77777777" w:rsidR="001531D2" w:rsidRDefault="001531D2" w:rsidP="00DC6398">
      <w:pPr>
        <w:spacing w:line="276" w:lineRule="auto"/>
      </w:pPr>
    </w:p>
    <w:p w14:paraId="6A6E4084" w14:textId="77777777" w:rsidR="001531D2" w:rsidRDefault="001531D2" w:rsidP="00DC6398">
      <w:pPr>
        <w:spacing w:line="276" w:lineRule="auto"/>
      </w:pPr>
    </w:p>
    <w:p w14:paraId="067F1A9C" w14:textId="77777777" w:rsidR="001531D2" w:rsidRDefault="001531D2" w:rsidP="00DC6398">
      <w:pPr>
        <w:spacing w:line="276" w:lineRule="auto"/>
      </w:pPr>
    </w:p>
    <w:p w14:paraId="259F4E73" w14:textId="77777777" w:rsidR="001531D2" w:rsidRDefault="001531D2" w:rsidP="00DC6398">
      <w:pPr>
        <w:spacing w:line="276" w:lineRule="auto"/>
      </w:pPr>
    </w:p>
    <w:p w14:paraId="3F655CEC" w14:textId="77777777" w:rsidR="001531D2" w:rsidRDefault="001531D2" w:rsidP="00DC6398">
      <w:pPr>
        <w:spacing w:line="276" w:lineRule="auto"/>
      </w:pPr>
    </w:p>
    <w:p w14:paraId="64718324" w14:textId="77777777" w:rsidR="001531D2" w:rsidRDefault="001531D2" w:rsidP="00DC6398">
      <w:pPr>
        <w:spacing w:line="276" w:lineRule="auto"/>
      </w:pPr>
    </w:p>
    <w:p w14:paraId="0F4599C0" w14:textId="77777777" w:rsidR="001531D2" w:rsidRDefault="001531D2" w:rsidP="00DC6398">
      <w:pPr>
        <w:spacing w:line="276" w:lineRule="auto"/>
      </w:pPr>
    </w:p>
    <w:p w14:paraId="2A517ABD" w14:textId="77777777" w:rsidR="001531D2" w:rsidRDefault="001531D2" w:rsidP="00DC6398">
      <w:pPr>
        <w:spacing w:line="276" w:lineRule="auto"/>
      </w:pPr>
    </w:p>
    <w:p w14:paraId="51E4E407" w14:textId="0CE07228" w:rsidR="00A34E23" w:rsidRDefault="00A34E23" w:rsidP="00DC6398">
      <w:pPr>
        <w:spacing w:line="276" w:lineRule="auto"/>
      </w:pPr>
      <w:r>
        <w:br w:type="page"/>
      </w:r>
    </w:p>
    <w:p w14:paraId="1988290C" w14:textId="77777777" w:rsidR="001531D2" w:rsidRDefault="001531D2" w:rsidP="00DC6398">
      <w:pPr>
        <w:spacing w:line="276" w:lineRule="auto"/>
      </w:pPr>
    </w:p>
    <w:p w14:paraId="73CF56CF" w14:textId="389598A0" w:rsidR="001531D2" w:rsidRPr="001531D2" w:rsidRDefault="00A34E23" w:rsidP="00DC639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UZASADNIENIE</w:t>
      </w:r>
    </w:p>
    <w:p w14:paraId="623F9D3C" w14:textId="3CFBBA16" w:rsidR="001929F4" w:rsidRDefault="001929F4" w:rsidP="00C84E2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34E23">
        <w:rPr>
          <w:rFonts w:ascii="Times New Roman" w:hAnsi="Times New Roman" w:cs="Times New Roman"/>
        </w:rPr>
        <w:t>o Rady Gminy Cieszków</w:t>
      </w:r>
      <w:r w:rsidR="00C84E29">
        <w:rPr>
          <w:rFonts w:ascii="Times New Roman" w:hAnsi="Times New Roman" w:cs="Times New Roman"/>
        </w:rPr>
        <w:t xml:space="preserve"> w dniu 31 grudnia 2025 r.</w:t>
      </w:r>
      <w:r w:rsidR="00A34E23">
        <w:rPr>
          <w:rFonts w:ascii="Times New Roman" w:hAnsi="Times New Roman" w:cs="Times New Roman"/>
        </w:rPr>
        <w:t xml:space="preserve"> wpłynęł</w:t>
      </w:r>
      <w:r>
        <w:rPr>
          <w:rFonts w:ascii="Times New Roman" w:hAnsi="Times New Roman" w:cs="Times New Roman"/>
        </w:rPr>
        <w:t xml:space="preserve">a petycja z dnia </w:t>
      </w:r>
      <w:r w:rsidR="00C3718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="00C84E29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2025 r., w którym podmiot wnoszący</w:t>
      </w:r>
      <w:r w:rsidR="00284396">
        <w:rPr>
          <w:rFonts w:ascii="Times New Roman" w:hAnsi="Times New Roman" w:cs="Times New Roman"/>
        </w:rPr>
        <w:t xml:space="preserve"> </w:t>
      </w:r>
      <w:r w:rsidR="00C37185">
        <w:rPr>
          <w:rFonts w:ascii="Times New Roman" w:hAnsi="Times New Roman" w:cs="Times New Roman"/>
        </w:rPr>
        <w:t xml:space="preserve">wniósł o </w:t>
      </w:r>
      <w:r w:rsidR="00C37185" w:rsidRPr="00C37185">
        <w:rPr>
          <w:rFonts w:ascii="Times New Roman" w:hAnsi="Times New Roman" w:cs="Times New Roman"/>
        </w:rPr>
        <w:t>wydłużenie godzin pracy Publicznego Przedszkola w Cieszkowie</w:t>
      </w:r>
      <w:r w:rsidR="00C37185">
        <w:rPr>
          <w:rFonts w:ascii="Times New Roman" w:hAnsi="Times New Roman" w:cs="Times New Roman"/>
        </w:rPr>
        <w:t xml:space="preserve"> i </w:t>
      </w:r>
      <w:r w:rsidR="00284396">
        <w:rPr>
          <w:rFonts w:ascii="Times New Roman" w:hAnsi="Times New Roman" w:cs="Times New Roman"/>
        </w:rPr>
        <w:t>za</w:t>
      </w:r>
      <w:r w:rsidR="00C37185">
        <w:rPr>
          <w:rFonts w:ascii="Times New Roman" w:hAnsi="Times New Roman" w:cs="Times New Roman"/>
        </w:rPr>
        <w:t xml:space="preserve">wnioskował </w:t>
      </w:r>
      <w:r w:rsidR="00284396">
        <w:rPr>
          <w:rFonts w:ascii="Times New Roman" w:hAnsi="Times New Roman" w:cs="Times New Roman"/>
        </w:rPr>
        <w:t xml:space="preserve">wydłużenie godzin pracy </w:t>
      </w:r>
      <w:r w:rsidR="00C37185">
        <w:rPr>
          <w:rFonts w:ascii="Times New Roman" w:hAnsi="Times New Roman" w:cs="Times New Roman"/>
        </w:rPr>
        <w:t xml:space="preserve">Publicznego Przedszkola w Cieszkowie w </w:t>
      </w:r>
      <w:r w:rsidR="00284396">
        <w:rPr>
          <w:rFonts w:ascii="Times New Roman" w:hAnsi="Times New Roman" w:cs="Times New Roman"/>
        </w:rPr>
        <w:t xml:space="preserve">ten sposób, by było ono otwarte w </w:t>
      </w:r>
      <w:r w:rsidR="00C37185">
        <w:rPr>
          <w:rFonts w:ascii="Times New Roman" w:hAnsi="Times New Roman" w:cs="Times New Roman"/>
        </w:rPr>
        <w:t xml:space="preserve">godzinach od 6:30 do 16:30.  </w:t>
      </w:r>
    </w:p>
    <w:p w14:paraId="654B9712" w14:textId="1FEF7A0A" w:rsidR="00C84E29" w:rsidRDefault="001929F4" w:rsidP="00C84E29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18b ust. 1 ustawy o samorządzie gminnym r</w:t>
      </w:r>
      <w:r w:rsidRPr="001929F4">
        <w:rPr>
          <w:rFonts w:ascii="Times New Roman" w:hAnsi="Times New Roman" w:cs="Times New Roman"/>
        </w:rPr>
        <w:t>ada gminy rozpatruje skargi na działania wójta i gminnych jednostek organizacyjnych; wnioski oraz petycje składane przez obywateli; w tym celu powołuje komisję skarg, wniosków i petycji.</w:t>
      </w:r>
      <w:r>
        <w:rPr>
          <w:rFonts w:ascii="Times New Roman" w:hAnsi="Times New Roman" w:cs="Times New Roman"/>
        </w:rPr>
        <w:t xml:space="preserve"> Art. 2 ust. 1 ustawy o petycjach wskazuje, że p</w:t>
      </w:r>
      <w:r w:rsidRPr="001929F4">
        <w:rPr>
          <w:rFonts w:ascii="Times New Roman" w:hAnsi="Times New Roman" w:cs="Times New Roman"/>
        </w:rPr>
        <w:t>etycja może być złożona przez osobę fizyczną, osobę prawną, jednostkę organizacyjną niebędącą osobą prawną lub grupę tych podmiotów, zwaną dalej "podmiotem wnoszącym petycję", do organu władzy publicznej, a także do organizacji lub instytucji społecznej w związku z wykonywanymi przez nią zadaniami zleconymi z zakresu administracji publicznej.</w:t>
      </w:r>
      <w:r>
        <w:rPr>
          <w:rFonts w:ascii="Times New Roman" w:hAnsi="Times New Roman" w:cs="Times New Roman"/>
        </w:rPr>
        <w:t xml:space="preserve"> Zgodnie z art. 9 ust. 2 ww. ustawy p</w:t>
      </w:r>
      <w:r w:rsidRPr="001929F4">
        <w:rPr>
          <w:rFonts w:ascii="Times New Roman" w:hAnsi="Times New Roman" w:cs="Times New Roman"/>
        </w:rPr>
        <w:t>etycja złożona do organu stanowiącego jednostki samorządu terytorialnego jest rozpatrywana przez ten organ.</w:t>
      </w:r>
      <w:r>
        <w:rPr>
          <w:rFonts w:ascii="Times New Roman" w:hAnsi="Times New Roman" w:cs="Times New Roman"/>
        </w:rPr>
        <w:t xml:space="preserve"> </w:t>
      </w:r>
    </w:p>
    <w:p w14:paraId="45B44A5B" w14:textId="09564F51" w:rsidR="00C37185" w:rsidRDefault="00C37185" w:rsidP="00AC0E9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art. 6 ust. 1 ustawy o petycjach wskazuje, że a</w:t>
      </w:r>
      <w:r w:rsidRPr="00C37185">
        <w:rPr>
          <w:rFonts w:ascii="Times New Roman" w:hAnsi="Times New Roman" w:cs="Times New Roman"/>
        </w:rPr>
        <w:t>dresat petycji, który jest niewłaściwy do jej rozpatrzenia, przesyła ją niezwłocznie, nie później jednak niż w terminie 30 dni od dnia jej złożenia, do podmiotu właściwego do rozpatrzenia petycji, zawiadamiając o tym równocześnie podmiot wnoszący petycję.</w:t>
      </w:r>
    </w:p>
    <w:p w14:paraId="5E147CE0" w14:textId="75799792" w:rsidR="00BE2F5A" w:rsidRPr="00223F8C" w:rsidRDefault="001929F4" w:rsidP="00CE349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petycji jest </w:t>
      </w:r>
      <w:r w:rsidR="00C84E29">
        <w:rPr>
          <w:rFonts w:ascii="Times New Roman" w:hAnsi="Times New Roman" w:cs="Times New Roman"/>
        </w:rPr>
        <w:t xml:space="preserve">żądanie dotyczące </w:t>
      </w:r>
      <w:r w:rsidR="00AC0E9F" w:rsidRPr="00AC0E9F">
        <w:rPr>
          <w:rFonts w:ascii="Times New Roman" w:hAnsi="Times New Roman" w:cs="Times New Roman"/>
        </w:rPr>
        <w:t>wydłużeni</w:t>
      </w:r>
      <w:r w:rsidR="00AC0E9F">
        <w:rPr>
          <w:rFonts w:ascii="Times New Roman" w:hAnsi="Times New Roman" w:cs="Times New Roman"/>
        </w:rPr>
        <w:t>a</w:t>
      </w:r>
      <w:r w:rsidR="00AC0E9F" w:rsidRPr="00AC0E9F">
        <w:rPr>
          <w:rFonts w:ascii="Times New Roman" w:hAnsi="Times New Roman" w:cs="Times New Roman"/>
        </w:rPr>
        <w:t xml:space="preserve"> godzin pracy Publicznego Przedszkola w Cieszkowie</w:t>
      </w:r>
      <w:r w:rsidR="00C84E29">
        <w:rPr>
          <w:rFonts w:ascii="Times New Roman" w:hAnsi="Times New Roman" w:cs="Times New Roman"/>
          <w:i/>
          <w:iCs/>
        </w:rPr>
        <w:t>.</w:t>
      </w:r>
      <w:r w:rsidR="00C515CF">
        <w:rPr>
          <w:rFonts w:ascii="Times New Roman" w:hAnsi="Times New Roman" w:cs="Times New Roman"/>
          <w:i/>
          <w:iCs/>
        </w:rPr>
        <w:t xml:space="preserve"> </w:t>
      </w:r>
      <w:r w:rsidR="00AC0E9F">
        <w:rPr>
          <w:rFonts w:ascii="Times New Roman" w:hAnsi="Times New Roman" w:cs="Times New Roman"/>
        </w:rPr>
        <w:t xml:space="preserve">Zgodnie natomiast z </w:t>
      </w:r>
      <w:r w:rsidR="00406715">
        <w:rPr>
          <w:rFonts w:ascii="Times New Roman" w:hAnsi="Times New Roman" w:cs="Times New Roman"/>
        </w:rPr>
        <w:t xml:space="preserve">§ 12 ust. 4 </w:t>
      </w:r>
      <w:r w:rsidR="00AC0E9F">
        <w:rPr>
          <w:rFonts w:ascii="Times New Roman" w:hAnsi="Times New Roman" w:cs="Times New Roman"/>
        </w:rPr>
        <w:t>r</w:t>
      </w:r>
      <w:r w:rsidR="00AC0E9F" w:rsidRPr="00AC0E9F">
        <w:rPr>
          <w:rFonts w:ascii="Times New Roman" w:hAnsi="Times New Roman" w:cs="Times New Roman"/>
        </w:rPr>
        <w:t>ozporządzeni</w:t>
      </w:r>
      <w:r w:rsidR="00406715">
        <w:rPr>
          <w:rFonts w:ascii="Times New Roman" w:hAnsi="Times New Roman" w:cs="Times New Roman"/>
        </w:rPr>
        <w:t>a</w:t>
      </w:r>
      <w:r w:rsidR="00AC0E9F" w:rsidRPr="00AC0E9F">
        <w:rPr>
          <w:rFonts w:ascii="Times New Roman" w:hAnsi="Times New Roman" w:cs="Times New Roman"/>
        </w:rPr>
        <w:t xml:space="preserve"> Ministra Edukacji Narodowej z dnia 28 lutego 2019 r. w sprawie szczegółowej organizacji publicznych szkół i publicznych przedszkoli (Dz. U. z 2023 r. poz. 2736)</w:t>
      </w:r>
      <w:r w:rsidR="00406715">
        <w:rPr>
          <w:rFonts w:ascii="Times New Roman" w:hAnsi="Times New Roman" w:cs="Times New Roman"/>
        </w:rPr>
        <w:t xml:space="preserve"> o</w:t>
      </w:r>
      <w:r w:rsidR="00406715" w:rsidRPr="00406715">
        <w:rPr>
          <w:rFonts w:ascii="Times New Roman" w:hAnsi="Times New Roman" w:cs="Times New Roman"/>
        </w:rPr>
        <w:t>rganizację pracy przedszkola określa ramowy rozkład dnia ustalony przez dyrektora przedszkola na wniosek rady pedagogicznej, z uwzględnieniem zasad ochrony zdrowia i higieny nauczania, wychowania i opieki, potrzeb, zainteresowań i uzdolnień dzieci, rodzaju niepełnosprawności dzieci oraz oczekiwań rodziców.</w:t>
      </w:r>
      <w:r w:rsidR="00406715">
        <w:rPr>
          <w:rFonts w:ascii="Times New Roman" w:hAnsi="Times New Roman" w:cs="Times New Roman"/>
        </w:rPr>
        <w:t xml:space="preserve"> Ponadto art. 102 ust. 1 pkt 10 u</w:t>
      </w:r>
      <w:r w:rsidR="00406715" w:rsidRPr="00406715">
        <w:rPr>
          <w:rFonts w:ascii="Times New Roman" w:hAnsi="Times New Roman" w:cs="Times New Roman"/>
        </w:rPr>
        <w:t>staw</w:t>
      </w:r>
      <w:r w:rsidR="00406715">
        <w:rPr>
          <w:rFonts w:ascii="Times New Roman" w:hAnsi="Times New Roman" w:cs="Times New Roman"/>
        </w:rPr>
        <w:t>y</w:t>
      </w:r>
      <w:r w:rsidR="00406715" w:rsidRPr="00406715">
        <w:rPr>
          <w:rFonts w:ascii="Times New Roman" w:hAnsi="Times New Roman" w:cs="Times New Roman"/>
        </w:rPr>
        <w:t xml:space="preserve"> z dnia 14 grudnia 2016 r. - Prawo oświatowe (Dz. U. z 2025 r. poz. 1043, 1160 i 1837)</w:t>
      </w:r>
      <w:r w:rsidR="00CE349F">
        <w:rPr>
          <w:rFonts w:ascii="Times New Roman" w:hAnsi="Times New Roman" w:cs="Times New Roman"/>
        </w:rPr>
        <w:t xml:space="preserve"> wskazuje, że </w:t>
      </w:r>
      <w:r w:rsidR="00406715">
        <w:rPr>
          <w:rFonts w:ascii="Times New Roman" w:hAnsi="Times New Roman" w:cs="Times New Roman"/>
        </w:rPr>
        <w:t>s</w:t>
      </w:r>
      <w:r w:rsidR="00406715" w:rsidRPr="00406715">
        <w:rPr>
          <w:rFonts w:ascii="Times New Roman" w:hAnsi="Times New Roman" w:cs="Times New Roman"/>
        </w:rPr>
        <w:t>tatut przedszkola zawiera w szczególności</w:t>
      </w:r>
      <w:r w:rsidR="00406715">
        <w:rPr>
          <w:rFonts w:ascii="Times New Roman" w:hAnsi="Times New Roman" w:cs="Times New Roman"/>
        </w:rPr>
        <w:t xml:space="preserve"> </w:t>
      </w:r>
      <w:r w:rsidR="00406715" w:rsidRPr="00406715">
        <w:rPr>
          <w:rFonts w:ascii="Times New Roman" w:hAnsi="Times New Roman" w:cs="Times New Roman"/>
        </w:rPr>
        <w:t>czas pracy przedszkola ustalony przez organ prowadzący na wniosek dyrektora przedszkola, w uzgodnieniu z radą przedszkola, a w przypadku braku rady przedszkola - z radą rodziców</w:t>
      </w:r>
      <w:r w:rsidR="00406715">
        <w:rPr>
          <w:rFonts w:ascii="Times New Roman" w:hAnsi="Times New Roman" w:cs="Times New Roman"/>
        </w:rPr>
        <w:t xml:space="preserve">. </w:t>
      </w:r>
      <w:r w:rsidR="00085E90" w:rsidRPr="00085E90">
        <w:rPr>
          <w:rFonts w:ascii="Times New Roman" w:hAnsi="Times New Roman" w:cs="Times New Roman"/>
        </w:rPr>
        <w:t>Postępowanie w przedmiotowej sprawie wszczyna</w:t>
      </w:r>
      <w:r w:rsidR="00085E90">
        <w:rPr>
          <w:rFonts w:ascii="Times New Roman" w:hAnsi="Times New Roman" w:cs="Times New Roman"/>
        </w:rPr>
        <w:t xml:space="preserve"> tym samym</w:t>
      </w:r>
      <w:r w:rsidR="00085E90" w:rsidRPr="00085E90">
        <w:rPr>
          <w:rFonts w:ascii="Times New Roman" w:hAnsi="Times New Roman" w:cs="Times New Roman"/>
        </w:rPr>
        <w:t xml:space="preserve"> dyrektor przedszkola, który na podstawie art. 102 ust. 1 pkt 10 </w:t>
      </w:r>
      <w:proofErr w:type="spellStart"/>
      <w:r w:rsidR="00085E90" w:rsidRPr="00085E90">
        <w:rPr>
          <w:rFonts w:ascii="Times New Roman" w:hAnsi="Times New Roman" w:cs="Times New Roman"/>
        </w:rPr>
        <w:t>u.p.o</w:t>
      </w:r>
      <w:proofErr w:type="spellEnd"/>
      <w:r w:rsidR="00085E90" w:rsidRPr="00085E90">
        <w:rPr>
          <w:rFonts w:ascii="Times New Roman" w:hAnsi="Times New Roman" w:cs="Times New Roman"/>
        </w:rPr>
        <w:t xml:space="preserve">. składa do organu prowadzącego wniosek określający proponowany czas pracy przedszkola. </w:t>
      </w:r>
      <w:r w:rsidR="00085E90">
        <w:rPr>
          <w:rFonts w:ascii="Times New Roman" w:hAnsi="Times New Roman" w:cs="Times New Roman"/>
        </w:rPr>
        <w:t>Rada Gminy nie jest zatem uprawniona do samodzielnego określenia czasu pracy przedszkola, a tym samym nie jest właściwa do rozpatrzenia niniejszej petycji.</w:t>
      </w:r>
      <w:r w:rsidR="00CE349F">
        <w:rPr>
          <w:rFonts w:ascii="Times New Roman" w:hAnsi="Times New Roman" w:cs="Times New Roman"/>
        </w:rPr>
        <w:t xml:space="preserve"> </w:t>
      </w:r>
      <w:r w:rsidR="00223F8C" w:rsidRPr="00223F8C">
        <w:rPr>
          <w:rFonts w:ascii="Times New Roman" w:hAnsi="Times New Roman" w:cs="Times New Roman"/>
        </w:rPr>
        <w:t xml:space="preserve">Jednocześnie wskazać należy, że zgodnie z art. 84 ust. 1 </w:t>
      </w:r>
      <w:r w:rsidR="00406715">
        <w:rPr>
          <w:rFonts w:ascii="Times New Roman" w:hAnsi="Times New Roman" w:cs="Times New Roman"/>
        </w:rPr>
        <w:t>ustawy – Prawo oświatowe</w:t>
      </w:r>
      <w:r w:rsidR="00223F8C" w:rsidRPr="00223F8C">
        <w:rPr>
          <w:rFonts w:ascii="Times New Roman" w:hAnsi="Times New Roman" w:cs="Times New Roman"/>
        </w:rPr>
        <w:t xml:space="preserve"> rada rodziców może występować do dyrektora i innych organów szkoły lub placówki, organu prowadzącego szkołę lub placówkę oraz organu sprawującego nadzór pedagogiczny z wnioskami i opiniami we wszystkich sprawach szkoły lub placówki.</w:t>
      </w:r>
    </w:p>
    <w:p w14:paraId="1B4D2B2D" w14:textId="35F773B5" w:rsidR="0062678C" w:rsidRDefault="009C7041" w:rsidP="0062678C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powyższych względów, po zapoznaniu się z opinią </w:t>
      </w:r>
      <w:r w:rsidRPr="00661CED">
        <w:rPr>
          <w:rFonts w:ascii="Times New Roman" w:hAnsi="Times New Roman" w:cs="Times New Roman"/>
        </w:rPr>
        <w:t>komisji skarg, wniosków i petycji</w:t>
      </w:r>
      <w:r>
        <w:rPr>
          <w:rFonts w:ascii="Times New Roman" w:hAnsi="Times New Roman" w:cs="Times New Roman"/>
        </w:rPr>
        <w:t xml:space="preserve">, </w:t>
      </w:r>
      <w:r w:rsidRPr="00661CED">
        <w:rPr>
          <w:rFonts w:ascii="Times New Roman" w:hAnsi="Times New Roman" w:cs="Times New Roman"/>
        </w:rPr>
        <w:t>Rada Gminy Cieszków</w:t>
      </w:r>
      <w:r w:rsidR="00D73C85">
        <w:rPr>
          <w:rFonts w:ascii="Times New Roman" w:hAnsi="Times New Roman" w:cs="Times New Roman"/>
        </w:rPr>
        <w:t xml:space="preserve"> uznaje się za niewłaściwą do rozpatrzenia petycji z dnia 19 grudnia 2025 r. o wydłużenie godzin pracy Publicznego Przedszkola w Cieszkowie i przekazuje ww. petycję podmiotowi właściwemu do jej rozpatrzenia, tj. Dyrektorowi </w:t>
      </w:r>
      <w:r w:rsidR="00D73C85" w:rsidRPr="00A523D5">
        <w:rPr>
          <w:rFonts w:ascii="Times New Roman" w:hAnsi="Times New Roman" w:cs="Times New Roman"/>
        </w:rPr>
        <w:t>Publicznego Przedszkola w Cieszkowie</w:t>
      </w:r>
      <w:r w:rsidR="0062678C">
        <w:rPr>
          <w:rFonts w:ascii="Times New Roman" w:hAnsi="Times New Roman" w:cs="Times New Roman"/>
        </w:rPr>
        <w:t xml:space="preserve">. </w:t>
      </w:r>
    </w:p>
    <w:p w14:paraId="5B3EBC81" w14:textId="77777777" w:rsidR="001929F4" w:rsidRDefault="001929F4" w:rsidP="001929F4">
      <w:pPr>
        <w:spacing w:line="276" w:lineRule="auto"/>
        <w:jc w:val="both"/>
        <w:rPr>
          <w:rFonts w:ascii="Times New Roman" w:hAnsi="Times New Roman" w:cs="Times New Roman"/>
        </w:rPr>
      </w:pPr>
    </w:p>
    <w:p w14:paraId="24E3BEFE" w14:textId="652638FB" w:rsidR="00EE00CB" w:rsidRPr="005646C6" w:rsidRDefault="00EE00CB" w:rsidP="00DC639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sectPr w:rsidR="00EE00CB" w:rsidRPr="005646C6" w:rsidSect="0015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97013"/>
    <w:multiLevelType w:val="hybridMultilevel"/>
    <w:tmpl w:val="ABC66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2CE"/>
    <w:multiLevelType w:val="hybridMultilevel"/>
    <w:tmpl w:val="05CCB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00E42"/>
    <w:multiLevelType w:val="multilevel"/>
    <w:tmpl w:val="074A127A"/>
    <w:styleLink w:val="Biecalista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45BB"/>
    <w:multiLevelType w:val="hybridMultilevel"/>
    <w:tmpl w:val="AC326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41F33"/>
    <w:multiLevelType w:val="hybridMultilevel"/>
    <w:tmpl w:val="2318A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3334">
    <w:abstractNumId w:val="3"/>
  </w:num>
  <w:num w:numId="2" w16cid:durableId="820928805">
    <w:abstractNumId w:val="4"/>
  </w:num>
  <w:num w:numId="3" w16cid:durableId="1560166144">
    <w:abstractNumId w:val="0"/>
  </w:num>
  <w:num w:numId="4" w16cid:durableId="367023130">
    <w:abstractNumId w:val="1"/>
  </w:num>
  <w:num w:numId="5" w16cid:durableId="105056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D2"/>
    <w:rsid w:val="000231B3"/>
    <w:rsid w:val="00076450"/>
    <w:rsid w:val="00085E90"/>
    <w:rsid w:val="00092FFA"/>
    <w:rsid w:val="000F081E"/>
    <w:rsid w:val="00111A1E"/>
    <w:rsid w:val="001531D2"/>
    <w:rsid w:val="001929F4"/>
    <w:rsid w:val="001D1C0A"/>
    <w:rsid w:val="00223F8C"/>
    <w:rsid w:val="002364A7"/>
    <w:rsid w:val="00284396"/>
    <w:rsid w:val="002E2088"/>
    <w:rsid w:val="00301FA0"/>
    <w:rsid w:val="00336C8F"/>
    <w:rsid w:val="00372D2F"/>
    <w:rsid w:val="0038077E"/>
    <w:rsid w:val="003B1948"/>
    <w:rsid w:val="00406715"/>
    <w:rsid w:val="00460FDA"/>
    <w:rsid w:val="00491D39"/>
    <w:rsid w:val="004A75E0"/>
    <w:rsid w:val="00510837"/>
    <w:rsid w:val="00534DA8"/>
    <w:rsid w:val="005646C6"/>
    <w:rsid w:val="005C0372"/>
    <w:rsid w:val="005E3F78"/>
    <w:rsid w:val="0061644C"/>
    <w:rsid w:val="0062678C"/>
    <w:rsid w:val="00637829"/>
    <w:rsid w:val="00642BF2"/>
    <w:rsid w:val="00661CED"/>
    <w:rsid w:val="0079739F"/>
    <w:rsid w:val="007A3143"/>
    <w:rsid w:val="007B25DB"/>
    <w:rsid w:val="00981D7E"/>
    <w:rsid w:val="00983185"/>
    <w:rsid w:val="009C7041"/>
    <w:rsid w:val="00A34E23"/>
    <w:rsid w:val="00A523D5"/>
    <w:rsid w:val="00A9067D"/>
    <w:rsid w:val="00AB0196"/>
    <w:rsid w:val="00AC0E9F"/>
    <w:rsid w:val="00AD2584"/>
    <w:rsid w:val="00AE2CDC"/>
    <w:rsid w:val="00B548B6"/>
    <w:rsid w:val="00B851CA"/>
    <w:rsid w:val="00BB3690"/>
    <w:rsid w:val="00BE2F5A"/>
    <w:rsid w:val="00C20B95"/>
    <w:rsid w:val="00C37185"/>
    <w:rsid w:val="00C515CF"/>
    <w:rsid w:val="00C84E29"/>
    <w:rsid w:val="00CA57BD"/>
    <w:rsid w:val="00CE349F"/>
    <w:rsid w:val="00D527B3"/>
    <w:rsid w:val="00D56AF9"/>
    <w:rsid w:val="00D73C85"/>
    <w:rsid w:val="00D74819"/>
    <w:rsid w:val="00DA6359"/>
    <w:rsid w:val="00DC1C34"/>
    <w:rsid w:val="00DC6398"/>
    <w:rsid w:val="00E15151"/>
    <w:rsid w:val="00E5707F"/>
    <w:rsid w:val="00E61CE2"/>
    <w:rsid w:val="00EE00CB"/>
    <w:rsid w:val="00EE7CF9"/>
    <w:rsid w:val="00EF16A6"/>
    <w:rsid w:val="00F11831"/>
    <w:rsid w:val="00F57E4F"/>
    <w:rsid w:val="00F75E06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743D"/>
  <w15:chartTrackingRefBased/>
  <w15:docId w15:val="{78583A24-A93C-4DD8-B92F-03BA2FA1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1D2"/>
    <w:pPr>
      <w:ind w:left="720"/>
      <w:contextualSpacing/>
    </w:pPr>
  </w:style>
  <w:style w:type="paragraph" w:styleId="Bezodstpw">
    <w:name w:val="No Spacing"/>
    <w:uiPriority w:val="1"/>
    <w:qFormat/>
    <w:rsid w:val="001531D2"/>
    <w:pPr>
      <w:spacing w:after="0" w:line="240" w:lineRule="auto"/>
    </w:pPr>
  </w:style>
  <w:style w:type="numbering" w:customStyle="1" w:styleId="Biecalista1">
    <w:name w:val="Bieżąca lista1"/>
    <w:uiPriority w:val="99"/>
    <w:rsid w:val="001929F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43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05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Barnaba Piłasiewicz</dc:creator>
  <cp:keywords/>
  <dc:description/>
  <cp:lastModifiedBy>Barnaba Piłasiewicz</cp:lastModifiedBy>
  <cp:revision>19</cp:revision>
  <cp:lastPrinted>2024-10-18T07:18:00Z</cp:lastPrinted>
  <dcterms:created xsi:type="dcterms:W3CDTF">2024-10-17T13:00:00Z</dcterms:created>
  <dcterms:modified xsi:type="dcterms:W3CDTF">2026-01-08T11:26:00Z</dcterms:modified>
  <cp:category/>
</cp:coreProperties>
</file>